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игру артистки госпожи Колосовой м&lt;ладшей&gt;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дочь любимая и важной Мельпомены
          <w:br/>
           И резвой Талии, ты создана пленять
          <w:br/>
           И прелестью игры их храм одушевлять,
          <w:br/>
           Как Амфион немые стены.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2025-04-21T16:01:59+03:00</dcterms:created>
  <dcterms:modified xsi:type="dcterms:W3CDTF">2025-04-21T16:01:59+03:00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